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2DC6" w14:textId="338D2A09" w:rsidR="005264CD" w:rsidRPr="005264CD" w:rsidRDefault="005264CD" w:rsidP="00220BB1">
      <w:pPr>
        <w:shd w:val="clear" w:color="auto" w:fill="FFFFFF"/>
        <w:spacing w:before="240" w:after="300" w:line="420" w:lineRule="atLeast"/>
        <w:outlineLvl w:val="2"/>
        <w:rPr>
          <w:rFonts w:ascii="Arial" w:eastAsia="Times New Roman" w:hAnsi="Arial" w:cs="Arial"/>
          <w:b/>
          <w:bCs/>
          <w:color w:val="004467"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4467"/>
          <w:kern w:val="0"/>
          <w:sz w:val="32"/>
          <w:szCs w:val="32"/>
          <w:lang w:eastAsia="en-GB"/>
          <w14:ligatures w14:val="none"/>
        </w:rPr>
        <w:t>Sustainability Guide for Community Projects</w:t>
      </w:r>
    </w:p>
    <w:p w14:paraId="182BBE8E" w14:textId="500E9BFA" w:rsidR="005264CD" w:rsidRPr="00F43DAD" w:rsidRDefault="005264CD" w:rsidP="005264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5264C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Every organisation (parish council, charity, community group) – no matter how big or small – can take action to </w:t>
      </w:r>
      <w:r w:rsidRPr="005264C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reduce the carbon footprint</w:t>
      </w:r>
      <w:r w:rsidRPr="00F43D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of their project</w:t>
      </w:r>
      <w:r w:rsidRPr="005264C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 </w:t>
      </w:r>
      <w:r w:rsidRPr="005264C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lower costs</w:t>
      </w:r>
      <w:r w:rsidRPr="005264C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and </w:t>
      </w:r>
      <w:r w:rsidRPr="005264C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protect themselves and the people who use their services from </w:t>
      </w:r>
      <w:r w:rsidRPr="00F43D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the effects of </w:t>
      </w:r>
      <w:r w:rsidRPr="005264C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climate change</w:t>
      </w:r>
      <w:r w:rsidRPr="005264C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5B66B30" w14:textId="374DCCDE" w:rsidR="005264CD" w:rsidRPr="005264CD" w:rsidRDefault="001E4932" w:rsidP="005264CD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hyperlink r:id="rId10" w:history="1">
        <w:r w:rsidR="005264CD" w:rsidRPr="005264CD">
          <w:rPr>
            <w:rStyle w:val="Hyperlink"/>
            <w:rFonts w:ascii="Arial" w:eastAsia="Times New Roman" w:hAnsi="Arial" w:cs="Arial"/>
            <w:b/>
            <w:bCs/>
            <w:kern w:val="0"/>
            <w:sz w:val="27"/>
            <w:szCs w:val="27"/>
            <w:lang w:eastAsia="en-GB"/>
            <w14:ligatures w14:val="none"/>
          </w:rPr>
          <w:t>Improving the energy efficiency of community buildings</w:t>
        </w:r>
      </w:hyperlink>
    </w:p>
    <w:p w14:paraId="7C789277" w14:textId="63CB17C2" w:rsidR="00F26BC0" w:rsidRPr="00521035" w:rsidRDefault="000F5611" w:rsidP="00521035">
      <w:pPr>
        <w:pStyle w:val="NormalWeb"/>
        <w:shd w:val="clear" w:color="auto" w:fill="FFFFFF"/>
        <w:spacing w:after="120"/>
        <w:rPr>
          <w:rFonts w:ascii="Arial" w:hAnsi="Arial" w:cs="Arial"/>
        </w:rPr>
      </w:pPr>
      <w:r w:rsidRPr="00521035">
        <w:rPr>
          <w:rFonts w:ascii="Arial" w:hAnsi="Arial" w:cs="Arial"/>
        </w:rPr>
        <w:t xml:space="preserve">For any building improvement works or construction, think about how your project </w:t>
      </w:r>
      <w:r w:rsidR="00F26BC0" w:rsidRPr="00521035">
        <w:rPr>
          <w:rFonts w:ascii="Arial" w:hAnsi="Arial" w:cs="Arial"/>
        </w:rPr>
        <w:t xml:space="preserve">could reduce carbon emissions and save your money. Identify opportunities </w:t>
      </w:r>
      <w:r w:rsidR="00E17D8C">
        <w:rPr>
          <w:rFonts w:ascii="Arial" w:hAnsi="Arial" w:cs="Arial"/>
        </w:rPr>
        <w:t xml:space="preserve">to create an energy efficient building </w:t>
      </w:r>
      <w:r w:rsidR="00F26BC0" w:rsidRPr="00521035">
        <w:rPr>
          <w:rFonts w:ascii="Arial" w:hAnsi="Arial" w:cs="Arial"/>
        </w:rPr>
        <w:t xml:space="preserve">by following the energy hierarchy: </w:t>
      </w:r>
    </w:p>
    <w:p w14:paraId="3897D89D" w14:textId="3EC689FB" w:rsidR="00F26BC0" w:rsidRPr="00F26BC0" w:rsidRDefault="00F26BC0" w:rsidP="00521035">
      <w:pPr>
        <w:pStyle w:val="NormalWeb"/>
        <w:numPr>
          <w:ilvl w:val="0"/>
          <w:numId w:val="3"/>
        </w:numPr>
        <w:shd w:val="clear" w:color="auto" w:fill="FFFFFF"/>
        <w:spacing w:after="120"/>
        <w:rPr>
          <w:rStyle w:val="Strong"/>
          <w:rFonts w:ascii="Arial" w:eastAsiaTheme="majorEastAsia" w:hAnsi="Arial" w:cs="Arial"/>
          <w:b w:val="0"/>
          <w:bCs w:val="0"/>
          <w:color w:val="000000"/>
        </w:rPr>
      </w:pPr>
      <w:r w:rsidRPr="00F26BC0">
        <w:rPr>
          <w:rStyle w:val="Strong"/>
          <w:rFonts w:ascii="Arial" w:eastAsiaTheme="majorEastAsia" w:hAnsi="Arial" w:cs="Arial"/>
          <w:color w:val="000000"/>
        </w:rPr>
        <w:t>Reduce energy use</w:t>
      </w:r>
      <w:r w:rsidRPr="00F26BC0">
        <w:rPr>
          <w:rStyle w:val="Strong"/>
          <w:rFonts w:ascii="Arial" w:eastAsiaTheme="majorEastAsia" w:hAnsi="Arial" w:cs="Arial"/>
          <w:b w:val="0"/>
          <w:bCs w:val="0"/>
          <w:color w:val="000000"/>
        </w:rPr>
        <w:t xml:space="preserve"> – for example installing high levels of insulation and efficient glazing</w:t>
      </w:r>
      <w:r>
        <w:rPr>
          <w:rStyle w:val="Strong"/>
          <w:rFonts w:ascii="Arial" w:eastAsiaTheme="majorEastAsia" w:hAnsi="Arial" w:cs="Arial"/>
          <w:b w:val="0"/>
          <w:bCs w:val="0"/>
          <w:color w:val="000000"/>
        </w:rPr>
        <w:t xml:space="preserve"> for your building. </w:t>
      </w:r>
      <w:hyperlink r:id="rId11" w:history="1">
        <w:r w:rsidRPr="00F26BC0">
          <w:rPr>
            <w:rStyle w:val="Hyperlink"/>
            <w:rFonts w:ascii="Arial" w:eastAsiaTheme="majorEastAsia" w:hAnsi="Arial" w:cs="Arial"/>
          </w:rPr>
          <w:t>An energy audit</w:t>
        </w:r>
      </w:hyperlink>
      <w:r>
        <w:rPr>
          <w:rStyle w:val="Strong"/>
          <w:rFonts w:ascii="Arial" w:eastAsiaTheme="majorEastAsia" w:hAnsi="Arial" w:cs="Arial"/>
          <w:b w:val="0"/>
          <w:bCs w:val="0"/>
          <w:color w:val="000000"/>
        </w:rPr>
        <w:t xml:space="preserve"> will help you create a step-by-step plan. </w:t>
      </w:r>
    </w:p>
    <w:p w14:paraId="345DE2C4" w14:textId="5FF2FD11" w:rsidR="00F26BC0" w:rsidRPr="00F26BC0" w:rsidRDefault="00F26BC0" w:rsidP="00521035">
      <w:pPr>
        <w:pStyle w:val="NormalWeb"/>
        <w:numPr>
          <w:ilvl w:val="0"/>
          <w:numId w:val="3"/>
        </w:numPr>
        <w:shd w:val="clear" w:color="auto" w:fill="FFFFFF"/>
        <w:spacing w:after="120"/>
        <w:rPr>
          <w:rStyle w:val="Strong"/>
          <w:rFonts w:ascii="Arial" w:eastAsiaTheme="majorEastAsia" w:hAnsi="Arial" w:cs="Arial"/>
          <w:b w:val="0"/>
          <w:bCs w:val="0"/>
          <w:color w:val="000000"/>
        </w:rPr>
      </w:pPr>
      <w:r w:rsidRPr="00F26BC0">
        <w:rPr>
          <w:rStyle w:val="Strong"/>
          <w:rFonts w:ascii="Arial" w:eastAsiaTheme="majorEastAsia" w:hAnsi="Arial" w:cs="Arial"/>
          <w:color w:val="000000"/>
        </w:rPr>
        <w:t>Use energy efficiently</w:t>
      </w:r>
      <w:r w:rsidRPr="00F26BC0">
        <w:rPr>
          <w:rStyle w:val="Strong"/>
          <w:rFonts w:ascii="Arial" w:eastAsiaTheme="majorEastAsia" w:hAnsi="Arial" w:cs="Arial"/>
          <w:b w:val="0"/>
          <w:bCs w:val="0"/>
          <w:color w:val="000000"/>
        </w:rPr>
        <w:t xml:space="preserve"> – </w:t>
      </w:r>
      <w:r>
        <w:rPr>
          <w:rStyle w:val="Strong"/>
          <w:rFonts w:ascii="Arial" w:eastAsiaTheme="majorEastAsia" w:hAnsi="Arial" w:cs="Arial"/>
          <w:b w:val="0"/>
          <w:bCs w:val="0"/>
          <w:color w:val="000000"/>
        </w:rPr>
        <w:t xml:space="preserve">such as </w:t>
      </w:r>
      <w:r w:rsidRPr="00F26BC0">
        <w:rPr>
          <w:rStyle w:val="Strong"/>
          <w:rFonts w:ascii="Arial" w:eastAsiaTheme="majorEastAsia" w:hAnsi="Arial" w:cs="Arial"/>
          <w:b w:val="0"/>
          <w:bCs w:val="0"/>
          <w:color w:val="000000"/>
        </w:rPr>
        <w:t>LED lighting</w:t>
      </w:r>
      <w:r w:rsidR="00521035">
        <w:rPr>
          <w:rStyle w:val="Strong"/>
          <w:rFonts w:ascii="Arial" w:eastAsiaTheme="majorEastAsia" w:hAnsi="Arial" w:cs="Arial"/>
          <w:b w:val="0"/>
          <w:bCs w:val="0"/>
          <w:color w:val="000000"/>
        </w:rPr>
        <w:t xml:space="preserve">, or heating and lighting controls </w:t>
      </w:r>
      <w:r w:rsidR="00521035">
        <w:rPr>
          <w:rFonts w:ascii="Arial" w:eastAsiaTheme="majorEastAsia" w:hAnsi="Arial" w:cs="Arial"/>
          <w:color w:val="000000"/>
        </w:rPr>
        <w:t>to</w:t>
      </w:r>
      <w:r w:rsidR="00521035" w:rsidRPr="00521035">
        <w:rPr>
          <w:rFonts w:ascii="Arial" w:eastAsiaTheme="majorEastAsia" w:hAnsi="Arial" w:cs="Arial"/>
          <w:color w:val="000000"/>
        </w:rPr>
        <w:t xml:space="preserve"> ensur</w:t>
      </w:r>
      <w:r w:rsidR="00521035">
        <w:rPr>
          <w:rFonts w:ascii="Arial" w:eastAsiaTheme="majorEastAsia" w:hAnsi="Arial" w:cs="Arial"/>
          <w:color w:val="000000"/>
        </w:rPr>
        <w:t>e</w:t>
      </w:r>
      <w:r w:rsidR="00521035" w:rsidRPr="00521035">
        <w:rPr>
          <w:rFonts w:ascii="Arial" w:eastAsiaTheme="majorEastAsia" w:hAnsi="Arial" w:cs="Arial"/>
          <w:color w:val="000000"/>
        </w:rPr>
        <w:t xml:space="preserve"> these systems are only used when needed</w:t>
      </w:r>
    </w:p>
    <w:p w14:paraId="304DA6C6" w14:textId="3BF90ABF" w:rsidR="000F5611" w:rsidRPr="000F5611" w:rsidRDefault="00F26BC0" w:rsidP="0052103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F26BC0">
        <w:rPr>
          <w:rStyle w:val="Strong"/>
          <w:rFonts w:ascii="Arial" w:eastAsiaTheme="majorEastAsia" w:hAnsi="Arial" w:cs="Arial"/>
          <w:color w:val="000000"/>
        </w:rPr>
        <w:t>Use renewable energy sources</w:t>
      </w:r>
      <w:r w:rsidRPr="00F26BC0">
        <w:rPr>
          <w:rStyle w:val="Strong"/>
          <w:rFonts w:ascii="Arial" w:eastAsiaTheme="majorEastAsia" w:hAnsi="Arial" w:cs="Arial"/>
          <w:b w:val="0"/>
          <w:bCs w:val="0"/>
          <w:color w:val="000000"/>
        </w:rPr>
        <w:t xml:space="preserve"> – such as solar energy</w:t>
      </w:r>
      <w:r>
        <w:rPr>
          <w:rStyle w:val="Strong"/>
          <w:rFonts w:ascii="Arial" w:eastAsiaTheme="majorEastAsia" w:hAnsi="Arial" w:cs="Arial"/>
          <w:b w:val="0"/>
          <w:bCs w:val="0"/>
          <w:color w:val="000000"/>
        </w:rPr>
        <w:t>, air source heat pumps</w:t>
      </w:r>
      <w:r w:rsidRPr="00F26BC0">
        <w:rPr>
          <w:rStyle w:val="Strong"/>
          <w:rFonts w:ascii="Arial" w:eastAsiaTheme="majorEastAsia" w:hAnsi="Arial" w:cs="Arial"/>
          <w:b w:val="0"/>
          <w:bCs w:val="0"/>
          <w:color w:val="000000"/>
        </w:rPr>
        <w:t xml:space="preserve"> or other low carbon energy sources.</w:t>
      </w:r>
      <w:r>
        <w:rPr>
          <w:rStyle w:val="Strong"/>
          <w:rFonts w:ascii="Arial" w:eastAsiaTheme="majorEastAsia" w:hAnsi="Arial" w:cs="Arial"/>
          <w:b w:val="0"/>
          <w:bCs w:val="0"/>
          <w:color w:val="000000"/>
        </w:rPr>
        <w:t xml:space="preserve"> </w:t>
      </w:r>
    </w:p>
    <w:p w14:paraId="15A6EE36" w14:textId="2E33FE3D" w:rsidR="005264CD" w:rsidRPr="005264CD" w:rsidRDefault="005264CD" w:rsidP="00DF33D1">
      <w:pPr>
        <w:shd w:val="clear" w:color="auto" w:fill="FFFFFF"/>
        <w:spacing w:before="240" w:after="300" w:line="240" w:lineRule="auto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5264C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Sustainable purchasing</w:t>
      </w:r>
    </w:p>
    <w:p w14:paraId="3B7FF7DA" w14:textId="4DBA8E9B" w:rsidR="00DF33D1" w:rsidRDefault="00521035" w:rsidP="005264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When going to the market for quotes, ask for the most sustainable options</w:t>
      </w:r>
      <w:r w:rsidR="00DF33D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to help compare like-for-like. It’s useful to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look at the whole life cost, particularly</w:t>
      </w:r>
      <w:r w:rsidR="00DF33D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for low carbon technologies such as solar or EVs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that will save energy and money in the long run. </w:t>
      </w:r>
    </w:p>
    <w:p w14:paraId="157C95D6" w14:textId="5D76A8E8" w:rsidR="005264CD" w:rsidRPr="002A2CEA" w:rsidRDefault="002A2CEA" w:rsidP="005264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</w:t>
      </w:r>
      <w:r w:rsidRPr="002A2CE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onsider where materials and people involved with the delivery of your project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come from</w:t>
      </w:r>
      <w:r w:rsidRPr="002A2CE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locally sourced means lower mileage and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 </w:t>
      </w:r>
      <w:r w:rsidRPr="002A2CE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smaller carbon footprint. </w:t>
      </w:r>
      <w:r w:rsidR="0052103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ry to incorporate recycled materials where possible and think about the longevity of your project. For example, recycled plastic for benches or boardwalks will often last a lot longer than wood. </w:t>
      </w:r>
      <w:r w:rsidR="008A06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If you are using wood, look out for sources of reclaimed wood, and ensure any virgin timber comes from local, sustainably managed forests. </w:t>
      </w:r>
    </w:p>
    <w:p w14:paraId="181DE7EA" w14:textId="50BA8408" w:rsidR="005264CD" w:rsidRPr="005264CD" w:rsidRDefault="005264CD" w:rsidP="005264CD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5264C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Reduce Waste</w:t>
      </w:r>
    </w:p>
    <w:p w14:paraId="63A7548C" w14:textId="06BF781C" w:rsidR="00B434D0" w:rsidRDefault="00B434D0" w:rsidP="007E2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easiest </w:t>
      </w:r>
      <w:r w:rsidR="001614F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way to reduce waste is to avoid creating it in the first place.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7E2EB3" w:rsidRP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Design out waste </w:t>
      </w:r>
      <w:r w:rsid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from the very beginning of your project by keeping products and materials in use</w:t>
      </w:r>
      <w:r w:rsidR="007E2EB3" w:rsidRP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</w:t>
      </w:r>
      <w:r w:rsid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what can be reused</w:t>
      </w:r>
      <w:r w:rsidR="008A06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</w:t>
      </w:r>
      <w:r w:rsid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or repurposed</w:t>
      </w:r>
      <w:r w:rsidR="008A06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by </w:t>
      </w:r>
      <w:r w:rsid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someone else in the community? </w:t>
      </w:r>
      <w:r w:rsidR="008A06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Ask yourself if</w:t>
      </w:r>
      <w:r w:rsid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you need to buy everything new, or </w:t>
      </w:r>
      <w:r w:rsidR="008A06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there an option to</w:t>
      </w:r>
      <w:r w:rsid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borrow</w:t>
      </w:r>
      <w:r w:rsidR="007E15B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or </w:t>
      </w:r>
      <w:r w:rsid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lease, or buy second</w:t>
      </w:r>
      <w:r w:rsidR="007E15B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-</w:t>
      </w:r>
      <w:r w:rsid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hand?</w:t>
      </w:r>
      <w:r w:rsidR="007E2EB3" w:rsidRPr="007E2E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7E15B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You can also minimise landfill </w:t>
      </w:r>
      <w:r w:rsidR="00FD141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waste </w:t>
      </w:r>
      <w:r w:rsidR="007E15B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by using suppliers who can </w:t>
      </w:r>
      <w:r w:rsidR="005049F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remove</w:t>
      </w:r>
      <w:r w:rsidR="007E15B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9C4C3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and recycle </w:t>
      </w:r>
      <w:r w:rsidR="007E15B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your old equipment and materials. Don’t forget to think about saving water too. Using low-flow toilets and taps and recycling grey water will all help to reduce costs and your carbon footprint.</w:t>
      </w:r>
    </w:p>
    <w:p w14:paraId="06EFE635" w14:textId="77777777" w:rsidR="00CC489B" w:rsidRDefault="00CC489B">
      <w:pP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br w:type="page"/>
      </w:r>
    </w:p>
    <w:p w14:paraId="5FFF5DD4" w14:textId="7C37E242" w:rsidR="00E00A24" w:rsidRPr="000049F6" w:rsidRDefault="000049F6" w:rsidP="007E2EB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049F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lastRenderedPageBreak/>
        <w:t>Sustainability for smaller projects</w:t>
      </w:r>
    </w:p>
    <w:p w14:paraId="2095B929" w14:textId="74F9626F" w:rsidR="000049F6" w:rsidRDefault="00A94130" w:rsidP="007E2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When</w:t>
      </w:r>
      <w:r w:rsidR="007B2BC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it comes to doing </w:t>
      </w:r>
      <w:r w:rsidR="0072049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your</w:t>
      </w:r>
      <w:r w:rsidR="007B2BC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bit for climate and nature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w</w:t>
      </w:r>
      <w:r w:rsidR="002A12C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hy not think about the following:</w:t>
      </w:r>
    </w:p>
    <w:p w14:paraId="2834E795" w14:textId="44E867A8" w:rsidR="002A12C5" w:rsidRDefault="00D100B7" w:rsidP="002A12C5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Buy local, or where </w:t>
      </w:r>
      <w:r w:rsidR="003866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possible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borrow</w:t>
      </w:r>
      <w:r w:rsidR="00287D9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or rent from </w:t>
      </w:r>
      <w:r w:rsidR="00BE1CD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another Club or </w:t>
      </w:r>
      <w:r w:rsidR="00287D9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your local Library of Things</w:t>
      </w:r>
    </w:p>
    <w:p w14:paraId="42226E55" w14:textId="75D175C7" w:rsidR="00BE1CD9" w:rsidRDefault="00BE1CD9" w:rsidP="002A12C5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Encourage volunteers or customers to </w:t>
      </w:r>
      <w:r w:rsidR="00ED7D4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come by bike, public transport, walk or lift share</w:t>
      </w:r>
    </w:p>
    <w:p w14:paraId="3005617F" w14:textId="6C965077" w:rsidR="00933434" w:rsidRDefault="00C50168" w:rsidP="002A12C5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Thi</w:t>
      </w:r>
      <w:r w:rsidR="003866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nk how you can remove single-use plastics</w:t>
      </w:r>
      <w:r w:rsidR="00917A0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CC567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and encourage zero waste</w:t>
      </w:r>
    </w:p>
    <w:p w14:paraId="4528BB74" w14:textId="7AF726E9" w:rsidR="00ED7D4F" w:rsidRPr="002A12C5" w:rsidRDefault="00F96655" w:rsidP="002A12C5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Tell people about your climate goals</w:t>
      </w:r>
      <w:r w:rsidR="009D15B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celebrate your sustainable successes</w:t>
      </w:r>
    </w:p>
    <w:p w14:paraId="1561E30A" w14:textId="31D67B19" w:rsidR="005264CD" w:rsidRPr="000678C6" w:rsidRDefault="00B0657B" w:rsidP="000678C6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Get inspiration from </w:t>
      </w:r>
      <w:hyperlink r:id="rId12" w:history="1">
        <w:r w:rsidR="0060699D" w:rsidRPr="000678C6">
          <w:rPr>
            <w:rStyle w:val="Hyperlink"/>
            <w:rFonts w:ascii="Arial" w:eastAsia="Times New Roman" w:hAnsi="Arial" w:cs="Arial"/>
            <w:b/>
            <w:bCs/>
            <w:kern w:val="0"/>
            <w:lang w:eastAsia="en-GB"/>
            <w14:ligatures w14:val="none"/>
          </w:rPr>
          <w:t>Sustainab</w:t>
        </w:r>
        <w:r w:rsidR="00325D11" w:rsidRPr="000678C6">
          <w:rPr>
            <w:rStyle w:val="Hyperlink"/>
            <w:rFonts w:ascii="Arial" w:eastAsia="Times New Roman" w:hAnsi="Arial" w:cs="Arial"/>
            <w:b/>
            <w:bCs/>
            <w:kern w:val="0"/>
            <w:lang w:eastAsia="en-GB"/>
            <w14:ligatures w14:val="none"/>
          </w:rPr>
          <w:t>ility</w:t>
        </w:r>
        <w:r w:rsidR="0060699D" w:rsidRPr="000678C6">
          <w:rPr>
            <w:rStyle w:val="Hyperlink"/>
            <w:rFonts w:ascii="Arial" w:eastAsia="Times New Roman" w:hAnsi="Arial" w:cs="Arial"/>
            <w:b/>
            <w:bCs/>
            <w:kern w:val="0"/>
            <w:lang w:eastAsia="en-GB"/>
            <w14:ligatures w14:val="none"/>
          </w:rPr>
          <w:t xml:space="preserve"> Stories</w:t>
        </w:r>
      </w:hyperlink>
      <w:r w:rsidR="0060699D"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="007534E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taken </w:t>
      </w:r>
      <w:r w:rsidR="00B66517"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from across the district</w:t>
      </w:r>
      <w:r w:rsidR="007B5F1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="005A770F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–</w:t>
      </w:r>
      <w:r w:rsidR="00405FCA"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="005A770F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featuring </w:t>
      </w:r>
      <w:r w:rsidR="00405FCA"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solar and air source heat pump</w:t>
      </w:r>
      <w:r w:rsidR="005A770F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</w:t>
      </w:r>
      <w:r w:rsidR="00405FCA"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,</w:t>
      </w:r>
      <w:r w:rsidR="00B8400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LEDs,</w:t>
      </w:r>
      <w:r w:rsidR="00E21CAF"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EV chargers,</w:t>
      </w:r>
      <w:r w:rsidR="00405FCA"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nature recovery</w:t>
      </w:r>
      <w:r w:rsidR="00E21CAF"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projects and </w:t>
      </w:r>
      <w:r w:rsidR="00DC3D04"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natural flood management</w:t>
      </w:r>
      <w:r w:rsid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.</w:t>
      </w:r>
      <w:r w:rsidR="00405FCA" w:rsidRPr="000678C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</w:p>
    <w:p w14:paraId="25B049C4" w14:textId="4583B833" w:rsidR="005264CD" w:rsidRDefault="005264CD" w:rsidP="005264CD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8F2DB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Useful </w:t>
      </w:r>
      <w:r w:rsidR="0088368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resources</w:t>
      </w:r>
    </w:p>
    <w:p w14:paraId="4F835C6F" w14:textId="55659332" w:rsidR="008F2DBF" w:rsidRPr="008F2DBF" w:rsidRDefault="008F2DBF" w:rsidP="008F2D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</w:pPr>
      <w:r w:rsidRPr="008F2DBF">
        <w:rPr>
          <w:rFonts w:ascii="Arial" w:eastAsia="Times New Roman" w:hAnsi="Arial" w:cs="Arial"/>
          <w:b/>
          <w:bCs/>
          <w:color w:val="212529"/>
          <w:kern w:val="0"/>
          <w:lang w:eastAsia="en-GB"/>
          <w14:ligatures w14:val="none"/>
        </w:rPr>
        <w:t>Low carbon communities – </w:t>
      </w:r>
      <w:hyperlink r:id="rId13" w:tgtFrame="_blank" w:history="1">
        <w:r w:rsidRPr="008F2DBF">
          <w:rPr>
            <w:rFonts w:ascii="Arial" w:eastAsia="Times New Roman" w:hAnsi="Arial" w:cs="Arial"/>
            <w:b/>
            <w:bCs/>
            <w:color w:val="008094"/>
            <w:kern w:val="0"/>
            <w:u w:val="single"/>
            <w:lang w:eastAsia="en-GB"/>
            <w14:ligatures w14:val="none"/>
          </w:rPr>
          <w:t>Low Carbon Hub</w:t>
        </w:r>
      </w:hyperlink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 supports </w:t>
      </w:r>
      <w:r w:rsidRPr="00DB31EA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organisations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 to save energy</w:t>
      </w:r>
      <w:r w:rsidRPr="00DB31EA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, undertake energy audits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 and develop renewable energy projects.</w:t>
      </w:r>
    </w:p>
    <w:p w14:paraId="7D7DFBDE" w14:textId="57783451" w:rsidR="008F2DBF" w:rsidRPr="008F2DBF" w:rsidRDefault="008F2DBF" w:rsidP="008F2D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</w:pPr>
      <w:r w:rsidRPr="008F2DBF">
        <w:rPr>
          <w:rFonts w:ascii="Arial" w:eastAsia="Times New Roman" w:hAnsi="Arial" w:cs="Arial"/>
          <w:b/>
          <w:bCs/>
          <w:color w:val="212529"/>
          <w:kern w:val="0"/>
          <w:lang w:eastAsia="en-GB"/>
          <w14:ligatures w14:val="none"/>
        </w:rPr>
        <w:t>Nature recovery and conservation –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 local environment groups such as</w:t>
      </w:r>
      <w:r w:rsidRPr="008F2DBF">
        <w:rPr>
          <w:rFonts w:ascii="Arial" w:eastAsia="Times New Roman" w:hAnsi="Arial" w:cs="Arial"/>
          <w:b/>
          <w:bCs/>
          <w:color w:val="212529"/>
          <w:kern w:val="0"/>
          <w:lang w:eastAsia="en-GB"/>
          <w14:ligatures w14:val="none"/>
        </w:rPr>
        <w:t> </w:t>
      </w:r>
      <w:hyperlink r:id="rId14" w:tgtFrame="_blank" w:history="1">
        <w:r w:rsidRPr="008F2DBF">
          <w:rPr>
            <w:rFonts w:ascii="Arial" w:eastAsia="Times New Roman" w:hAnsi="Arial" w:cs="Arial"/>
            <w:b/>
            <w:bCs/>
            <w:color w:val="008094"/>
            <w:kern w:val="0"/>
            <w:u w:val="single"/>
            <w:lang w:eastAsia="en-GB"/>
            <w14:ligatures w14:val="none"/>
          </w:rPr>
          <w:t>Wild Oxfordshire</w:t>
        </w:r>
      </w:hyperlink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 work with communities across the county.</w:t>
      </w:r>
    </w:p>
    <w:p w14:paraId="653462EA" w14:textId="14873345" w:rsidR="008F2DBF" w:rsidRPr="008F2DBF" w:rsidRDefault="008F2DBF" w:rsidP="008F2D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</w:pPr>
      <w:r w:rsidRPr="008F2DBF">
        <w:rPr>
          <w:rFonts w:ascii="Arial" w:eastAsia="Times New Roman" w:hAnsi="Arial" w:cs="Arial"/>
          <w:b/>
          <w:bCs/>
          <w:color w:val="212529"/>
          <w:kern w:val="0"/>
          <w:lang w:eastAsia="en-GB"/>
          <w14:ligatures w14:val="none"/>
        </w:rPr>
        <w:t>Tree planting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 </w:t>
      </w:r>
      <w:r w:rsidRPr="008F2DBF">
        <w:rPr>
          <w:rFonts w:ascii="Arial" w:eastAsia="Times New Roman" w:hAnsi="Arial" w:cs="Arial"/>
          <w:b/>
          <w:bCs/>
          <w:color w:val="212529"/>
          <w:kern w:val="0"/>
          <w:lang w:eastAsia="en-GB"/>
          <w14:ligatures w14:val="none"/>
        </w:rPr>
        <w:t>–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 if you would like to get involved in tree planting, check out our </w:t>
      </w:r>
      <w:hyperlink r:id="rId15" w:history="1">
        <w:r w:rsidRPr="008F2DBF">
          <w:rPr>
            <w:rFonts w:ascii="Arial" w:eastAsia="Times New Roman" w:hAnsi="Arial" w:cs="Arial"/>
            <w:b/>
            <w:bCs/>
            <w:color w:val="008094"/>
            <w:kern w:val="0"/>
            <w:u w:val="single"/>
            <w:lang w:eastAsia="en-GB"/>
            <w14:ligatures w14:val="none"/>
          </w:rPr>
          <w:t>tree planting guide for communities</w:t>
        </w:r>
      </w:hyperlink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. </w:t>
      </w:r>
    </w:p>
    <w:p w14:paraId="25C3A12C" w14:textId="725C55E0" w:rsidR="008F2DBF" w:rsidRPr="008F2DBF" w:rsidRDefault="008F2DBF" w:rsidP="008F2D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</w:pPr>
      <w:r w:rsidRPr="008F2DBF">
        <w:rPr>
          <w:rFonts w:ascii="Arial" w:eastAsia="Times New Roman" w:hAnsi="Arial" w:cs="Arial"/>
          <w:b/>
          <w:bCs/>
          <w:color w:val="212529"/>
          <w:kern w:val="0"/>
          <w:lang w:eastAsia="en-GB"/>
          <w14:ligatures w14:val="none"/>
        </w:rPr>
        <w:t>Reducing flood risk – 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climate change is already increasing flood risk</w:t>
      </w:r>
      <w:r w:rsidR="00AA5EC1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.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 </w:t>
      </w:r>
      <w:r w:rsidR="00AA5EC1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C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ommunity groups have a vital role to play, both to prepare for a potential future flood event and to recover afterwards. The </w:t>
      </w:r>
      <w:hyperlink r:id="rId16" w:history="1">
        <w:r w:rsidRPr="00DB31EA">
          <w:rPr>
            <w:rFonts w:ascii="Arial" w:hAnsi="Arial" w:cs="Arial"/>
            <w:b/>
            <w:bCs/>
            <w:color w:val="008094"/>
            <w:u w:val="single"/>
            <w:lang w:eastAsia="en-GB"/>
          </w:rPr>
          <w:t>Oxfordshire Flood Toolkit</w:t>
        </w:r>
      </w:hyperlink>
      <w:r w:rsidRPr="00DB31EA">
        <w:rPr>
          <w:rFonts w:ascii="Arial" w:eastAsia="Times New Roman" w:hAnsi="Arial" w:cs="Arial"/>
          <w:b/>
          <w:bCs/>
          <w:color w:val="008094"/>
          <w:kern w:val="0"/>
          <w:u w:val="single"/>
          <w:lang w:eastAsia="en-GB"/>
          <w14:ligatures w14:val="none"/>
        </w:rPr>
        <w:t xml:space="preserve"> 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supports </w:t>
      </w:r>
      <w:r w:rsidRPr="00DB31EA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communities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 to reduce </w:t>
      </w:r>
      <w:r w:rsidR="006E402D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their 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risk.</w:t>
      </w:r>
    </w:p>
    <w:p w14:paraId="5D0AD99E" w14:textId="69EBAFAE" w:rsidR="008F2DBF" w:rsidRPr="008F2DBF" w:rsidRDefault="008F2DBF" w:rsidP="008F2D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</w:pPr>
      <w:r w:rsidRPr="008F2DBF">
        <w:rPr>
          <w:rFonts w:ascii="Arial" w:eastAsia="Times New Roman" w:hAnsi="Arial" w:cs="Arial"/>
          <w:b/>
          <w:bCs/>
          <w:color w:val="212529"/>
          <w:kern w:val="0"/>
          <w:lang w:eastAsia="en-GB"/>
          <w14:ligatures w14:val="none"/>
        </w:rPr>
        <w:t>Waste reduction –</w:t>
      </w:r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 </w:t>
      </w:r>
      <w:hyperlink r:id="rId17" w:tgtFrame="_blank" w:history="1">
        <w:r w:rsidRPr="008F2DBF">
          <w:rPr>
            <w:rFonts w:ascii="Arial" w:eastAsia="Times New Roman" w:hAnsi="Arial" w:cs="Arial"/>
            <w:b/>
            <w:bCs/>
            <w:color w:val="008094"/>
            <w:kern w:val="0"/>
            <w:u w:val="single"/>
            <w:lang w:eastAsia="en-GB"/>
            <w14:ligatures w14:val="none"/>
          </w:rPr>
          <w:t>CAG Oxfordshire have a list of useful resources</w:t>
        </w:r>
      </w:hyperlink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 for groups wanting to run campaigns to reduce waste such as </w:t>
      </w:r>
      <w:hyperlink r:id="rId18" w:tgtFrame="_blank" w:history="1">
        <w:r w:rsidRPr="008F2DBF">
          <w:rPr>
            <w:rFonts w:ascii="Arial" w:eastAsia="Times New Roman" w:hAnsi="Arial" w:cs="Arial"/>
            <w:b/>
            <w:bCs/>
            <w:color w:val="008094"/>
            <w:kern w:val="0"/>
            <w:u w:val="single"/>
            <w:lang w:eastAsia="en-GB"/>
            <w14:ligatures w14:val="none"/>
          </w:rPr>
          <w:t>repair cafes</w:t>
        </w:r>
      </w:hyperlink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, swap shops, community fridges, and </w:t>
      </w:r>
      <w:hyperlink r:id="rId19" w:tgtFrame="_blank" w:history="1">
        <w:r w:rsidRPr="008F2DBF">
          <w:rPr>
            <w:rFonts w:ascii="Arial" w:eastAsia="Times New Roman" w:hAnsi="Arial" w:cs="Arial"/>
            <w:b/>
            <w:bCs/>
            <w:color w:val="008094"/>
            <w:kern w:val="0"/>
            <w:u w:val="single"/>
            <w:lang w:eastAsia="en-GB"/>
            <w14:ligatures w14:val="none"/>
          </w:rPr>
          <w:t>plastic free communities</w:t>
        </w:r>
      </w:hyperlink>
      <w:r w:rsidRPr="008F2DBF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.</w:t>
      </w:r>
      <w:r w:rsidRPr="00DB31EA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 </w:t>
      </w:r>
      <w:r w:rsidR="002F127C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T</w:t>
      </w:r>
      <w:r w:rsidRPr="00DB31EA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ry one of Oxfordshire’s </w:t>
      </w:r>
      <w:hyperlink r:id="rId20" w:history="1">
        <w:r w:rsidRPr="00DB31EA">
          <w:rPr>
            <w:rStyle w:val="Hyperlink"/>
            <w:rFonts w:ascii="Arial" w:eastAsia="Times New Roman" w:hAnsi="Arial" w:cs="Arial"/>
            <w:b/>
            <w:bCs/>
            <w:kern w:val="0"/>
            <w:lang w:eastAsia="en-GB"/>
            <w14:ligatures w14:val="none"/>
          </w:rPr>
          <w:t>Library of Things</w:t>
        </w:r>
      </w:hyperlink>
      <w:r w:rsidRPr="00DB31EA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 xml:space="preserve">, </w:t>
      </w:r>
      <w:r w:rsidR="002F127C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or tool hire and reclaimed timber from</w:t>
      </w:r>
      <w:r w:rsidR="002F127C" w:rsidRPr="002F127C">
        <w:rPr>
          <w:rFonts w:ascii="Arial" w:eastAsia="Times New Roman" w:hAnsi="Arial" w:cs="Arial"/>
          <w:b/>
          <w:bCs/>
          <w:color w:val="212529"/>
          <w:kern w:val="0"/>
          <w:lang w:eastAsia="en-GB"/>
          <w14:ligatures w14:val="none"/>
        </w:rPr>
        <w:t xml:space="preserve"> </w:t>
      </w:r>
      <w:hyperlink r:id="rId21" w:history="1">
        <w:r w:rsidR="002F127C" w:rsidRPr="002F127C">
          <w:rPr>
            <w:rStyle w:val="Hyperlink"/>
            <w:rFonts w:ascii="Arial" w:eastAsia="Times New Roman" w:hAnsi="Arial" w:cs="Arial"/>
            <w:b/>
            <w:bCs/>
            <w:kern w:val="0"/>
            <w:lang w:eastAsia="en-GB"/>
            <w14:ligatures w14:val="none"/>
          </w:rPr>
          <w:t>Oxford Wood Recycling</w:t>
        </w:r>
      </w:hyperlink>
      <w:r w:rsidRPr="00DB31EA">
        <w:rPr>
          <w:rFonts w:ascii="Arial" w:eastAsia="Times New Roman" w:hAnsi="Arial" w:cs="Arial"/>
          <w:color w:val="212529"/>
          <w:kern w:val="0"/>
          <w:lang w:eastAsia="en-GB"/>
          <w14:ligatures w14:val="none"/>
        </w:rPr>
        <w:t>.</w:t>
      </w:r>
    </w:p>
    <w:p w14:paraId="3E6C02F0" w14:textId="125792A4" w:rsidR="005264CD" w:rsidRDefault="008F2DBF" w:rsidP="008F2DB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8F2DB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Other Climate and Nature funders</w:t>
      </w:r>
    </w:p>
    <w:p w14:paraId="5F780713" w14:textId="224FA669" w:rsidR="00DB31EA" w:rsidRDefault="001E4932" w:rsidP="008F2DBF">
      <w:pPr>
        <w:shd w:val="clear" w:color="auto" w:fill="FFFFFF"/>
        <w:spacing w:after="30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22" w:history="1">
        <w:r w:rsidR="00DB31EA" w:rsidRPr="00DB31EA">
          <w:rPr>
            <w:rStyle w:val="Hyperlink"/>
            <w:rFonts w:ascii="Arial" w:eastAsia="Times New Roman" w:hAnsi="Arial" w:cs="Arial"/>
            <w:b/>
            <w:bCs/>
            <w:kern w:val="0"/>
            <w:lang w:eastAsia="en-GB"/>
            <w14:ligatures w14:val="none"/>
          </w:rPr>
          <w:t>Westmill Community</w:t>
        </w:r>
      </w:hyperlink>
      <w:r w:rsidR="00DB31EA" w:rsidRPr="00DB31EA">
        <w:rPr>
          <w:rStyle w:val="Hyperlink"/>
          <w:rFonts w:ascii="Arial" w:hAnsi="Arial" w:cs="Arial"/>
          <w:b/>
          <w:bCs/>
        </w:rPr>
        <w:t xml:space="preserve"> Grants</w:t>
      </w:r>
      <w:r w:rsidR="00DB31EA" w:rsidRPr="00DB31EA">
        <w:rPr>
          <w:rStyle w:val="Hyperlink"/>
          <w:b/>
          <w:bCs/>
        </w:rPr>
        <w:t xml:space="preserve"> </w:t>
      </w:r>
      <w:r w:rsidR="00DB31EA" w:rsidRPr="00DB31EA">
        <w:rPr>
          <w:rStyle w:val="Hyperlink"/>
          <w:rFonts w:ascii="Arial" w:hAnsi="Arial" w:cs="Arial"/>
          <w:color w:val="auto"/>
          <w:u w:val="none"/>
        </w:rPr>
        <w:t>– also funding for community energy assessments</w:t>
      </w:r>
      <w:r w:rsidR="00DB31EA">
        <w:rPr>
          <w:rStyle w:val="Hyperlink"/>
          <w:rFonts w:ascii="Arial" w:hAnsi="Arial" w:cs="Arial"/>
          <w:color w:val="auto"/>
          <w:u w:val="none"/>
        </w:rPr>
        <w:t>. Register your interest with Low Carbon Hub</w:t>
      </w:r>
    </w:p>
    <w:p w14:paraId="4A7C86B7" w14:textId="1C2AED0A" w:rsidR="00DB31EA" w:rsidRDefault="001E4932" w:rsidP="008F2DBF">
      <w:pPr>
        <w:shd w:val="clear" w:color="auto" w:fill="FFFFFF"/>
        <w:spacing w:after="30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23" w:history="1">
        <w:r w:rsidR="00DB31EA" w:rsidRPr="00DC5E45">
          <w:rPr>
            <w:rStyle w:val="Hyperlink"/>
            <w:rFonts w:ascii="Arial" w:hAnsi="Arial" w:cs="Arial"/>
            <w:b/>
            <w:bCs/>
          </w:rPr>
          <w:t>FCC Communities Foundation</w:t>
        </w:r>
      </w:hyperlink>
      <w:r w:rsidR="00DB31E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DC5E45">
        <w:rPr>
          <w:rStyle w:val="Hyperlink"/>
          <w:rFonts w:ascii="Arial" w:hAnsi="Arial" w:cs="Arial"/>
          <w:color w:val="auto"/>
          <w:u w:val="none"/>
        </w:rPr>
        <w:t>–</w:t>
      </w:r>
      <w:r w:rsidR="00DB31E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DC5E45">
        <w:rPr>
          <w:rStyle w:val="Hyperlink"/>
          <w:rFonts w:ascii="Arial" w:hAnsi="Arial" w:cs="Arial"/>
          <w:color w:val="auto"/>
          <w:u w:val="none"/>
        </w:rPr>
        <w:t>energy efficient capital projects, renewable energy and nature recovery</w:t>
      </w:r>
    </w:p>
    <w:p w14:paraId="70FE6104" w14:textId="3112C63D" w:rsidR="00DB31EA" w:rsidRDefault="001E4932" w:rsidP="008F2DBF">
      <w:pPr>
        <w:shd w:val="clear" w:color="auto" w:fill="FFFFFF"/>
        <w:spacing w:after="30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24" w:history="1">
        <w:r w:rsidR="00DC5E45" w:rsidRPr="00DC5E45">
          <w:rPr>
            <w:rStyle w:val="Hyperlink"/>
            <w:rFonts w:ascii="Arial" w:hAnsi="Arial" w:cs="Arial"/>
            <w:b/>
            <w:bCs/>
          </w:rPr>
          <w:t>Trust for Oxfordshire’s Environment</w:t>
        </w:r>
      </w:hyperlink>
      <w:r w:rsidR="00DC5E45">
        <w:rPr>
          <w:rStyle w:val="Hyperlink"/>
          <w:rFonts w:ascii="Arial" w:hAnsi="Arial" w:cs="Arial"/>
          <w:color w:val="auto"/>
          <w:u w:val="none"/>
        </w:rPr>
        <w:t xml:space="preserve"> – Local Environment Fund for nature recovery and public access</w:t>
      </w:r>
    </w:p>
    <w:p w14:paraId="1C8F50C0" w14:textId="03BDB279" w:rsidR="00DB31EA" w:rsidRPr="004D0BA8" w:rsidRDefault="001E4932" w:rsidP="00AA5EC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GB"/>
          <w14:ligatures w14:val="none"/>
        </w:rPr>
      </w:pPr>
      <w:hyperlink r:id="rId25" w:history="1">
        <w:r w:rsidR="00DC5E45" w:rsidRPr="00DC5E45">
          <w:rPr>
            <w:rStyle w:val="Hyperlink"/>
            <w:rFonts w:ascii="Arial" w:hAnsi="Arial" w:cs="Arial"/>
            <w:b/>
            <w:bCs/>
          </w:rPr>
          <w:t>Oxfordshire Community Foundation</w:t>
        </w:r>
      </w:hyperlink>
      <w:r w:rsidR="00DC5E45">
        <w:rPr>
          <w:rStyle w:val="Hyperlink"/>
          <w:rFonts w:ascii="Arial" w:hAnsi="Arial" w:cs="Arial"/>
          <w:color w:val="auto"/>
          <w:u w:val="none"/>
        </w:rPr>
        <w:t xml:space="preserve"> – Thriving in Nature Fund</w:t>
      </w:r>
    </w:p>
    <w:sectPr w:rsidR="00DB31EA" w:rsidRPr="004D0BA8" w:rsidSect="009851F8">
      <w:headerReference w:type="default" r:id="rId26"/>
      <w:footerReference w:type="default" r:id="rId27"/>
      <w:headerReference w:type="first" r:id="rId28"/>
      <w:pgSz w:w="11906" w:h="16838"/>
      <w:pgMar w:top="1276" w:right="849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8AAB" w14:textId="77777777" w:rsidR="000F322A" w:rsidRDefault="000F322A" w:rsidP="004D0BA8">
      <w:pPr>
        <w:spacing w:after="0" w:line="240" w:lineRule="auto"/>
      </w:pPr>
      <w:r>
        <w:separator/>
      </w:r>
    </w:p>
  </w:endnote>
  <w:endnote w:type="continuationSeparator" w:id="0">
    <w:p w14:paraId="4260FC07" w14:textId="77777777" w:rsidR="000F322A" w:rsidRDefault="000F322A" w:rsidP="004D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2130" w14:textId="1520C5E7" w:rsidR="00883680" w:rsidRPr="0094424C" w:rsidRDefault="001E4932" w:rsidP="0094424C">
    <w:pPr>
      <w:shd w:val="clear" w:color="auto" w:fill="FFFFFF"/>
      <w:spacing w:after="300" w:line="240" w:lineRule="auto"/>
      <w:jc w:val="center"/>
      <w:rPr>
        <w:rFonts w:ascii="Arial" w:eastAsia="Times New Roman" w:hAnsi="Arial" w:cs="Arial"/>
        <w:b/>
        <w:bCs/>
        <w:color w:val="000000"/>
        <w:kern w:val="0"/>
        <w:sz w:val="28"/>
        <w:szCs w:val="28"/>
        <w:lang w:eastAsia="en-GB"/>
        <w14:ligatures w14:val="none"/>
      </w:rPr>
    </w:pPr>
    <w:hyperlink r:id="rId1" w:history="1">
      <w:r w:rsidR="00883680" w:rsidRPr="0094424C">
        <w:rPr>
          <w:rStyle w:val="Hyperlink"/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climateaction@southandvale.gov.uk</w:t>
      </w:r>
    </w:hyperlink>
  </w:p>
  <w:p w14:paraId="39BF8063" w14:textId="77777777" w:rsidR="00883680" w:rsidRDefault="00883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D983" w14:textId="77777777" w:rsidR="000F322A" w:rsidRDefault="000F322A" w:rsidP="004D0BA8">
      <w:pPr>
        <w:spacing w:after="0" w:line="240" w:lineRule="auto"/>
      </w:pPr>
      <w:r>
        <w:separator/>
      </w:r>
    </w:p>
  </w:footnote>
  <w:footnote w:type="continuationSeparator" w:id="0">
    <w:p w14:paraId="145A1402" w14:textId="77777777" w:rsidR="000F322A" w:rsidRDefault="000F322A" w:rsidP="004D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3541" w14:textId="5C4172E9" w:rsidR="004D0BA8" w:rsidRDefault="004D0BA8" w:rsidP="004D0BA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86B8" w14:textId="4E97B480" w:rsidR="00EB1128" w:rsidRDefault="00EB1128" w:rsidP="00EB1128">
    <w:pPr>
      <w:pStyle w:val="Header"/>
      <w:jc w:val="right"/>
    </w:pPr>
    <w:r w:rsidRPr="004D0BA8">
      <w:rPr>
        <w:rFonts w:ascii="Arial" w:hAnsi="Arial" w:cs="Arial"/>
        <w:noProof/>
      </w:rPr>
      <w:drawing>
        <wp:inline distT="0" distB="0" distL="0" distR="0" wp14:anchorId="2CF47688" wp14:editId="397405B1">
          <wp:extent cx="3543300" cy="753726"/>
          <wp:effectExtent l="0" t="0" r="0" b="8890"/>
          <wp:docPr id="4587756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415" cy="759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C1B"/>
    <w:multiLevelType w:val="hybridMultilevel"/>
    <w:tmpl w:val="42F88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47245"/>
    <w:multiLevelType w:val="hybridMultilevel"/>
    <w:tmpl w:val="2B8C0320"/>
    <w:lvl w:ilvl="0" w:tplc="BA6EB2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03CBA"/>
    <w:multiLevelType w:val="hybridMultilevel"/>
    <w:tmpl w:val="E2A8CB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746D19"/>
    <w:multiLevelType w:val="multilevel"/>
    <w:tmpl w:val="28EE94C4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83A28"/>
    <w:multiLevelType w:val="hybridMultilevel"/>
    <w:tmpl w:val="875654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946516">
    <w:abstractNumId w:val="3"/>
  </w:num>
  <w:num w:numId="2" w16cid:durableId="491024756">
    <w:abstractNumId w:val="2"/>
  </w:num>
  <w:num w:numId="3" w16cid:durableId="1653679866">
    <w:abstractNumId w:val="0"/>
  </w:num>
  <w:num w:numId="4" w16cid:durableId="1194609234">
    <w:abstractNumId w:val="1"/>
  </w:num>
  <w:num w:numId="5" w16cid:durableId="944846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CD"/>
    <w:rsid w:val="000049F6"/>
    <w:rsid w:val="000678C6"/>
    <w:rsid w:val="00095279"/>
    <w:rsid w:val="000F322A"/>
    <w:rsid w:val="000F5611"/>
    <w:rsid w:val="001614F9"/>
    <w:rsid w:val="00220BB1"/>
    <w:rsid w:val="0028533A"/>
    <w:rsid w:val="00287D99"/>
    <w:rsid w:val="002A12C5"/>
    <w:rsid w:val="002A2CEA"/>
    <w:rsid w:val="002F127C"/>
    <w:rsid w:val="00325D11"/>
    <w:rsid w:val="00365A48"/>
    <w:rsid w:val="003866CC"/>
    <w:rsid w:val="003B6663"/>
    <w:rsid w:val="003D6507"/>
    <w:rsid w:val="00405FCA"/>
    <w:rsid w:val="004D0BA8"/>
    <w:rsid w:val="004D32FF"/>
    <w:rsid w:val="005049F2"/>
    <w:rsid w:val="00513C74"/>
    <w:rsid w:val="00521035"/>
    <w:rsid w:val="005264CD"/>
    <w:rsid w:val="00552DC9"/>
    <w:rsid w:val="005A770F"/>
    <w:rsid w:val="0060699D"/>
    <w:rsid w:val="006E402D"/>
    <w:rsid w:val="00720498"/>
    <w:rsid w:val="007534E5"/>
    <w:rsid w:val="0075667C"/>
    <w:rsid w:val="00762822"/>
    <w:rsid w:val="00787FAA"/>
    <w:rsid w:val="007A6851"/>
    <w:rsid w:val="007B2BC1"/>
    <w:rsid w:val="007B5F17"/>
    <w:rsid w:val="007E15BD"/>
    <w:rsid w:val="007E2EB3"/>
    <w:rsid w:val="007F18DF"/>
    <w:rsid w:val="00883680"/>
    <w:rsid w:val="008A066E"/>
    <w:rsid w:val="008F2DBF"/>
    <w:rsid w:val="00914B17"/>
    <w:rsid w:val="009159E5"/>
    <w:rsid w:val="00917A04"/>
    <w:rsid w:val="00933434"/>
    <w:rsid w:val="0094424C"/>
    <w:rsid w:val="009851F8"/>
    <w:rsid w:val="009C4C35"/>
    <w:rsid w:val="009D15BC"/>
    <w:rsid w:val="00A445C5"/>
    <w:rsid w:val="00A94130"/>
    <w:rsid w:val="00AA5EC1"/>
    <w:rsid w:val="00B0657B"/>
    <w:rsid w:val="00B434D0"/>
    <w:rsid w:val="00B45DE2"/>
    <w:rsid w:val="00B66517"/>
    <w:rsid w:val="00B8400C"/>
    <w:rsid w:val="00BB3918"/>
    <w:rsid w:val="00BE1CD9"/>
    <w:rsid w:val="00C50168"/>
    <w:rsid w:val="00C6113D"/>
    <w:rsid w:val="00CC489B"/>
    <w:rsid w:val="00CC567A"/>
    <w:rsid w:val="00D100B7"/>
    <w:rsid w:val="00DB31EA"/>
    <w:rsid w:val="00DC3D04"/>
    <w:rsid w:val="00DC5E45"/>
    <w:rsid w:val="00DC64D0"/>
    <w:rsid w:val="00DF33D1"/>
    <w:rsid w:val="00E00A24"/>
    <w:rsid w:val="00E17D8C"/>
    <w:rsid w:val="00E21CAF"/>
    <w:rsid w:val="00EB1128"/>
    <w:rsid w:val="00ED7D4F"/>
    <w:rsid w:val="00EF4873"/>
    <w:rsid w:val="00F26BC0"/>
    <w:rsid w:val="00F43DAD"/>
    <w:rsid w:val="00F96655"/>
    <w:rsid w:val="00FC0201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BEC14"/>
  <w15:chartTrackingRefBased/>
  <w15:docId w15:val="{8ECB41B6-4D79-40A0-9E03-9E2E87A5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4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2D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D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F56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0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BA8"/>
  </w:style>
  <w:style w:type="paragraph" w:styleId="Footer">
    <w:name w:val="footer"/>
    <w:basedOn w:val="Normal"/>
    <w:link w:val="FooterChar"/>
    <w:uiPriority w:val="99"/>
    <w:unhideWhenUsed/>
    <w:rsid w:val="004D0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BA8"/>
  </w:style>
  <w:style w:type="character" w:styleId="FollowedHyperlink">
    <w:name w:val="FollowedHyperlink"/>
    <w:basedOn w:val="DefaultParagraphFont"/>
    <w:uiPriority w:val="99"/>
    <w:semiHidden/>
    <w:unhideWhenUsed/>
    <w:rsid w:val="00CC48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69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48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owcarbonhub.org/community-members/community-groups/" TargetMode="External"/><Relationship Id="rId18" Type="http://schemas.openxmlformats.org/officeDocument/2006/relationships/hyperlink" Target="https://repaircafeoxfordshire.org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xfordwoodrecycling.org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outhoxon.gov.uk/south-oxfordshire-district-council/tackling-the-climate-emergency/sustainability-stories-from-south-and-vale/" TargetMode="External"/><Relationship Id="rId17" Type="http://schemas.openxmlformats.org/officeDocument/2006/relationships/hyperlink" Target="https://www.cagoxfordshire.org.uk/project-resources" TargetMode="External"/><Relationship Id="rId25" Type="http://schemas.openxmlformats.org/officeDocument/2006/relationships/hyperlink" Target="https://oxfordshire.org/ocf_grants/thriving-in-nature-fund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xfordshirefloodtoolkit.com/" TargetMode="External"/><Relationship Id="rId20" Type="http://schemas.openxmlformats.org/officeDocument/2006/relationships/hyperlink" Target="https://www.cagoxfordshire.org.uk/library-of-thing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wcarbonhub.org/p/programmes/energy-solutions-oxfordshire/" TargetMode="External"/><Relationship Id="rId24" Type="http://schemas.openxmlformats.org/officeDocument/2006/relationships/hyperlink" Target="https://www.trustforoxfordshire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outhoxon.gov.uk/trees" TargetMode="External"/><Relationship Id="rId23" Type="http://schemas.openxmlformats.org/officeDocument/2006/relationships/hyperlink" Target="https://fcccommunitiesfoundation.org.uk/funds/fcc-community-action-fund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southoxon.gov.uk/south-oxfordshire-district-council/tackling-the-climate-emergency/what-you-can-do-as-a-community/improving-the-energy-efficiency-of-community-buildings/" TargetMode="External"/><Relationship Id="rId19" Type="http://schemas.openxmlformats.org/officeDocument/2006/relationships/hyperlink" Target="https://plasticfree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ildoxfordshire.org.uk/" TargetMode="External"/><Relationship Id="rId22" Type="http://schemas.openxmlformats.org/officeDocument/2006/relationships/hyperlink" Target="https://westmillsolar.coop/westmill-community-funding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mateaction@southandvale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 xmlns="dd6be316-4b32-4ab1-a105-5a2c900f358e" xsi:nil="true"/>
    <TaxCatchAll xmlns="345d8795-b500-49eb-ac68-960bea521f83" xsi:nil="true"/>
    <DocumentType xmlns="dd6be316-4b32-4ab1-a105-5a2c900f358e" xsi:nil="true"/>
    <Topic xmlns="dd6be316-4b32-4ab1-a105-5a2c900f358e" xsi:nil="true"/>
    <DocInfo xmlns="dd6be316-4b32-4ab1-a105-5a2c900f358e" xsi:nil="true"/>
    <YEAR xmlns="dd6be316-4b32-4ab1-a105-5a2c900f358e" xsi:nil="true"/>
    <Category xmlns="dd6be316-4b32-4ab1-a105-5a2c900f358e" xsi:nil="true"/>
    <Sub_x002d_course xmlns="dd6be316-4b32-4ab1-a105-5a2c900f358e" xsi:nil="true"/>
    <lcf76f155ced4ddcb4097134ff3c332f xmlns="dd6be316-4b32-4ab1-a105-5a2c900f358e">
      <Terms xmlns="http://schemas.microsoft.com/office/infopath/2007/PartnerControls"/>
    </lcf76f155ced4ddcb4097134ff3c332f>
    <Date xmlns="dd6be316-4b32-4ab1-a105-5a2c900f35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E157616233743A9BF382649970E1E" ma:contentTypeVersion="23" ma:contentTypeDescription="Create a new document." ma:contentTypeScope="" ma:versionID="297b6342e771587b1cf21209407ca84f">
  <xsd:schema xmlns:xsd="http://www.w3.org/2001/XMLSchema" xmlns:xs="http://www.w3.org/2001/XMLSchema" xmlns:p="http://schemas.microsoft.com/office/2006/metadata/properties" xmlns:ns2="dd6be316-4b32-4ab1-a105-5a2c900f358e" xmlns:ns3="345d8795-b500-49eb-ac68-960bea521f83" targetNamespace="http://schemas.microsoft.com/office/2006/metadata/properties" ma:root="true" ma:fieldsID="4d1711a0c7219dbb13b4925ade4f2320" ns2:_="" ns3:_="">
    <xsd:import namespace="dd6be316-4b32-4ab1-a105-5a2c900f358e"/>
    <xsd:import namespace="345d8795-b500-49eb-ac68-960bea52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Topic" minOccurs="0"/>
                <xsd:element ref="ns2:Dat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YEAR" minOccurs="0"/>
                <xsd:element ref="ns2:Category" minOccurs="0"/>
                <xsd:element ref="ns2:DocInfo" minOccurs="0"/>
                <xsd:element ref="ns2:Course" minOccurs="0"/>
                <xsd:element ref="ns2:Sub_x002d_course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e316-4b32-4ab1-a105-5a2c900f3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fed6d7-891e-4ce3-9451-83843144b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opic" ma:index="18" nillable="true" ma:displayName="Topic" ma:description="Briefing Topic" ma:format="Dropdown" ma:internalName="Topic">
      <xsd:simpleType>
        <xsd:restriction base="dms:Text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YEAR" ma:index="23" nillable="true" ma:displayName="Created Date" ma:format="Dropdown" ma:internalName="YEAR">
      <xsd:simpleType>
        <xsd:restriction base="dms:Choice">
          <xsd:enumeration value="test"/>
          <xsd:enumeration value="Choice 2"/>
          <xsd:enumeration value="Choice 3"/>
        </xsd:restriction>
      </xsd:simpleType>
    </xsd:element>
    <xsd:element name="Category" ma:index="24" nillable="true" ma:displayName="Category" ma:format="Dropdown" ma:internalName="Category">
      <xsd:simpleType>
        <xsd:restriction base="dms:Choice">
          <xsd:enumeration value="Tracker"/>
          <xsd:enumeration value="Test Doc"/>
          <xsd:enumeration value="Another test"/>
        </xsd:restriction>
      </xsd:simpleType>
    </xsd:element>
    <xsd:element name="DocInfo" ma:index="25" nillable="true" ma:displayName="Doc Info" ma:format="Dropdown" ma:internalName="DocInfo">
      <xsd:simpleType>
        <xsd:restriction base="dms:Text">
          <xsd:maxLength value="255"/>
        </xsd:restriction>
      </xsd:simpleType>
    </xsd:element>
    <xsd:element name="Course" ma:index="26" nillable="true" ma:displayName="Course" ma:format="Dropdown" ma:internalName="Course">
      <xsd:simpleType>
        <xsd:restriction base="dms:Choice">
          <xsd:enumeration value="Data and Urban Governance"/>
          <xsd:enumeration value="Google Prompting Essentials"/>
          <xsd:enumeration value="Narrative Economics"/>
          <xsd:enumeration value="Google Project Management"/>
          <xsd:enumeration value="Survey Course"/>
          <xsd:enumeration value="Google Data Analytics Professional Certificate"/>
          <xsd:enumeration value="Reference Document"/>
        </xsd:restriction>
      </xsd:simpleType>
    </xsd:element>
    <xsd:element name="Sub_x002d_course" ma:index="27" nillable="true" ma:displayName="Sub-course" ma:format="Dropdown" ma:internalName="Sub_x002d_cour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urse 1"/>
                    <xsd:enumeration value="Course 2"/>
                    <xsd:enumeration value="Course 3"/>
                    <xsd:enumeration value="Choice 4"/>
                    <xsd:enumeration value="Course  5"/>
                    <xsd:enumeration value="Course 6"/>
                    <xsd:enumeration value="OVERVIEW"/>
                    <xsd:enumeration value="Joi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es"/>
                    <xsd:enumeration value="Resource"/>
                    <xsd:enumeration value="Reference Document"/>
                    <xsd:enumeration value="Transcript"/>
                    <xsd:enumeration value="Breakdow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8795-b500-49eb-ac68-960bea521f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f7cb8e-d74c-4a7a-b9c3-4c17d4e4d5cd}" ma:internalName="TaxCatchAll" ma:showField="CatchAllData" ma:web="345d8795-b500-49eb-ac68-960bea52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AE8C3-E401-4782-B18F-118761D36A11}">
  <ds:schemaRefs>
    <ds:schemaRef ds:uri="http://purl.org/dc/elements/1.1/"/>
    <ds:schemaRef ds:uri="dd6be316-4b32-4ab1-a105-5a2c900f358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345d8795-b500-49eb-ac68-960bea521f8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1D11FF-7099-4EC3-A34E-9ADDD76A1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8E254-F384-4EA9-8E20-58CD2D155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be316-4b32-4ab1-a105-5a2c900f358e"/>
    <ds:schemaRef ds:uri="345d8795-b500-49eb-ac68-960bea52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Hall</dc:creator>
  <cp:keywords/>
  <dc:description/>
  <cp:lastModifiedBy>Madeline Swaine</cp:lastModifiedBy>
  <cp:revision>2</cp:revision>
  <dcterms:created xsi:type="dcterms:W3CDTF">2025-03-14T15:55:00Z</dcterms:created>
  <dcterms:modified xsi:type="dcterms:W3CDTF">2025-03-14T15:55:00Z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0x0101005D5E157616233743A9BF382649970E1E</vt:lpwstr>
  </property>
  <property fmtid="{D5CDD505-2E9C-101B-9397-08002B2CF9AE}" pid="3" name="MediaServiceImageTags">
    <vt:lpwstr/>
  </property>
</Properties>
</file>